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E6E" w:rsidRPr="00742E6E" w:rsidRDefault="00742E6E" w:rsidP="00742E6E">
      <w:pPr>
        <w:jc w:val="center"/>
        <w:rPr>
          <w:b/>
          <w:bCs/>
          <w:noProof/>
          <w:sz w:val="28"/>
          <w:szCs w:val="28"/>
        </w:rPr>
      </w:pPr>
      <w:r w:rsidRPr="00742E6E">
        <w:rPr>
          <w:b/>
          <w:bCs/>
          <w:noProof/>
          <w:sz w:val="28"/>
          <w:szCs w:val="28"/>
        </w:rPr>
        <w:t>Baseball Fields: Emergency Entrances</w:t>
      </w:r>
    </w:p>
    <w:p w:rsidR="009E0325" w:rsidRDefault="00C24F2B" w:rsidP="00742E6E">
      <w:pPr>
        <w:jc w:val="center"/>
      </w:pPr>
      <w:r>
        <w:rPr>
          <w:noProof/>
        </w:rPr>
        <w:pict>
          <v:shapetype id="_x0000_t202" coordsize="21600,21600" o:spt="202" path="m,l,21600r21600,l21600,xe">
            <v:stroke joinstyle="miter"/>
            <v:path gradientshapeok="t" o:connecttype="rect"/>
          </v:shapetype>
          <v:shape id="_x0000_s1039" type="#_x0000_t202" style="position:absolute;left:0;text-align:left;margin-left:168.75pt;margin-top:313.8pt;width:38.25pt;height:28.5pt;z-index:251668480;mso-width-relative:margin;mso-height-relative:margin" filled="f" stroked="f">
            <v:textbox style="mso-next-textbox:#_x0000_s1039">
              <w:txbxContent>
                <w:p w:rsidR="000B7E04" w:rsidRPr="000B7E04" w:rsidRDefault="000B7E04" w:rsidP="000B7E04">
                  <w:pPr>
                    <w:jc w:val="center"/>
                    <w:rPr>
                      <w:b/>
                      <w:bCs/>
                      <w:emboss/>
                      <w:color w:val="EEECE1" w:themeColor="background2"/>
                      <w:sz w:val="40"/>
                      <w:szCs w:val="40"/>
                    </w:rPr>
                  </w:pPr>
                  <w:r>
                    <w:rPr>
                      <w:b/>
                      <w:bCs/>
                      <w:emboss/>
                      <w:color w:val="EEECE1" w:themeColor="background2"/>
                      <w:sz w:val="40"/>
                      <w:szCs w:val="40"/>
                    </w:rPr>
                    <w:t>2</w:t>
                  </w:r>
                </w:p>
              </w:txbxContent>
            </v:textbox>
          </v:shape>
        </w:pict>
      </w: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9" type="#_x0000_t67" style="position:absolute;left:0;text-align:left;margin-left:174.75pt;margin-top:337.8pt;width:27.75pt;height:33pt;rotation:180;z-index:251660288" strokeweight="2.25pt"/>
        </w:pict>
      </w:r>
      <w:r>
        <w:rPr>
          <w:noProof/>
        </w:rPr>
        <w:pict>
          <v:shape id="_x0000_s1038" type="#_x0000_t202" style="position:absolute;left:0;text-align:left;margin-left:376.05pt;margin-top:45.3pt;width:62.35pt;height:33.75pt;z-index:251667456;mso-width-relative:margin;mso-height-relative:margin" filled="f" stroked="f">
            <v:textbox style="mso-next-textbox:#_x0000_s1038">
              <w:txbxContent>
                <w:p w:rsidR="000B7E04" w:rsidRPr="000B7E04" w:rsidRDefault="000B7E04" w:rsidP="000B7E04">
                  <w:pPr>
                    <w:jc w:val="center"/>
                    <w:rPr>
                      <w:b/>
                      <w:bCs/>
                      <w:emboss/>
                      <w:color w:val="EEECE1" w:themeColor="background2"/>
                      <w:sz w:val="40"/>
                      <w:szCs w:val="40"/>
                    </w:rPr>
                  </w:pPr>
                  <w:r w:rsidRPr="000B7E04">
                    <w:rPr>
                      <w:b/>
                      <w:bCs/>
                      <w:emboss/>
                      <w:color w:val="EEECE1" w:themeColor="background2"/>
                      <w:sz w:val="40"/>
                      <w:szCs w:val="40"/>
                    </w:rPr>
                    <w:t>1</w:t>
                  </w:r>
                </w:p>
              </w:txbxContent>
            </v:textbox>
          </v:shape>
        </w:pict>
      </w:r>
      <w:r>
        <w:rPr>
          <w:noProof/>
        </w:rPr>
        <w:pict>
          <v:shape id="_x0000_s1037" type="#_x0000_t202" style="position:absolute;left:0;text-align:left;margin-left:274.4pt;margin-top:158.55pt;width:108.1pt;height:20.25pt;z-index:251666432;mso-width-relative:margin;mso-height-relative:margin" filled="f" stroked="f">
            <v:textbox style="mso-next-textbox:#_x0000_s1037">
              <w:txbxContent>
                <w:p w:rsidR="0089466E" w:rsidRPr="0089466E" w:rsidRDefault="0089466E" w:rsidP="0089466E">
                  <w:pPr>
                    <w:jc w:val="center"/>
                    <w:rPr>
                      <w:b/>
                      <w:bCs/>
                      <w:color w:val="EEECE1" w:themeColor="background2"/>
                    </w:rPr>
                  </w:pPr>
                  <w:r>
                    <w:rPr>
                      <w:b/>
                      <w:bCs/>
                      <w:color w:val="EEECE1" w:themeColor="background2"/>
                    </w:rPr>
                    <w:t>AWAY</w:t>
                  </w:r>
                  <w:r w:rsidRPr="0089466E">
                    <w:rPr>
                      <w:b/>
                      <w:bCs/>
                      <w:color w:val="EEECE1" w:themeColor="background2"/>
                    </w:rPr>
                    <w:t xml:space="preserve"> DUGOUT</w:t>
                  </w:r>
                </w:p>
              </w:txbxContent>
            </v:textbox>
          </v:shape>
        </w:pict>
      </w:r>
      <w:r>
        <w:rPr>
          <w:noProof/>
        </w:rPr>
        <w:pict>
          <v:shape id="_x0000_s1036" type="#_x0000_t202" style="position:absolute;left:0;text-align:left;margin-left:345.3pt;margin-top:106.05pt;width:108.1pt;height:20.25pt;z-index:251665408;mso-width-relative:margin;mso-height-relative:margin" filled="f" stroked="f">
            <v:textbox style="mso-next-textbox:#_x0000_s1036">
              <w:txbxContent>
                <w:p w:rsidR="0089466E" w:rsidRPr="0089466E" w:rsidRDefault="0089466E" w:rsidP="0089466E">
                  <w:pPr>
                    <w:jc w:val="center"/>
                    <w:rPr>
                      <w:b/>
                      <w:bCs/>
                      <w:color w:val="EEECE1" w:themeColor="background2"/>
                    </w:rPr>
                  </w:pPr>
                  <w:r w:rsidRPr="0089466E">
                    <w:rPr>
                      <w:b/>
                      <w:bCs/>
                      <w:color w:val="EEECE1" w:themeColor="background2"/>
                    </w:rPr>
                    <w:t>HOME DUGOUT</w:t>
                  </w:r>
                </w:p>
              </w:txbxContent>
            </v:textbox>
          </v:shape>
        </w:pict>
      </w:r>
      <w:r>
        <w:rPr>
          <w:noProof/>
        </w:rPr>
        <w:pict>
          <v:shape id="_x0000_s1034" type="#_x0000_t67" style="position:absolute;left:0;text-align:left;margin-left:521.25pt;margin-top:145.8pt;width:27.75pt;height:33pt;rotation:180;z-index:251664384" strokeweight="2.25pt"/>
        </w:pict>
      </w:r>
      <w:r>
        <w:rPr>
          <w:noProof/>
        </w:rPr>
        <w:pict>
          <v:shape id="_x0000_s1033" type="#_x0000_t202" style="position:absolute;left:0;text-align:left;margin-left:146.15pt;margin-top:172.8pt;width:108.1pt;height:46.5pt;z-index:251663360;mso-width-relative:margin;mso-height-relative:margin" filled="f" stroked="f">
            <v:textbox style="mso-next-textbox:#_x0000_s1033">
              <w:txbxContent>
                <w:p w:rsidR="009E0325" w:rsidRPr="009E0325" w:rsidRDefault="009E0325" w:rsidP="009E0325">
                  <w:pPr>
                    <w:jc w:val="center"/>
                    <w:rPr>
                      <w:b/>
                      <w:bCs/>
                      <w:color w:val="EEECE1" w:themeColor="background2"/>
                      <w:sz w:val="28"/>
                      <w:szCs w:val="28"/>
                    </w:rPr>
                  </w:pPr>
                  <w:r>
                    <w:rPr>
                      <w:b/>
                      <w:bCs/>
                      <w:color w:val="EEECE1" w:themeColor="background2"/>
                      <w:sz w:val="28"/>
                      <w:szCs w:val="28"/>
                    </w:rPr>
                    <w:t xml:space="preserve">LOWER LEVEL </w:t>
                  </w:r>
                  <w:r w:rsidRPr="009E0325">
                    <w:rPr>
                      <w:b/>
                      <w:bCs/>
                      <w:color w:val="EEECE1" w:themeColor="background2"/>
                      <w:sz w:val="28"/>
                      <w:szCs w:val="28"/>
                    </w:rPr>
                    <w:t>BASEBALL</w:t>
                  </w:r>
                </w:p>
              </w:txbxContent>
            </v:textbox>
          </v:shape>
        </w:pict>
      </w:r>
      <w:r>
        <w:rPr>
          <w:noProof/>
          <w:lang w:eastAsia="zh-TW" w:bidi="ar-SA"/>
        </w:rPr>
        <w:pict>
          <v:shape id="_x0000_s1032" type="#_x0000_t202" style="position:absolute;left:0;text-align:left;margin-left:363.65pt;margin-top:226.8pt;width:108.1pt;height:46.5pt;z-index:251662336;mso-width-relative:margin;mso-height-relative:margin" filled="f" stroked="f">
            <v:textbox style="mso-next-textbox:#_x0000_s1032">
              <w:txbxContent>
                <w:p w:rsidR="009E0325" w:rsidRPr="009E0325" w:rsidRDefault="009E0325" w:rsidP="009E0325">
                  <w:pPr>
                    <w:jc w:val="center"/>
                    <w:rPr>
                      <w:b/>
                      <w:bCs/>
                      <w:color w:val="EEECE1" w:themeColor="background2"/>
                      <w:sz w:val="28"/>
                      <w:szCs w:val="28"/>
                    </w:rPr>
                  </w:pPr>
                  <w:r w:rsidRPr="009E0325">
                    <w:rPr>
                      <w:b/>
                      <w:bCs/>
                      <w:color w:val="EEECE1" w:themeColor="background2"/>
                      <w:sz w:val="28"/>
                      <w:szCs w:val="28"/>
                    </w:rPr>
                    <w:t>VARSITY BASEBALL</w:t>
                  </w:r>
                </w:p>
              </w:txbxContent>
            </v:textbox>
          </v:shape>
        </w:pict>
      </w:r>
      <w:r>
        <w:rPr>
          <w:noProof/>
        </w:rPr>
        <w:pict>
          <v:shape id="_x0000_s1026" type="#_x0000_t67" style="position:absolute;left:0;text-align:left;margin-left:521.25pt;margin-top:298.8pt;width:27.75pt;height:33pt;rotation:180;z-index:251658240" strokeweight="2.25pt"/>
        </w:pict>
      </w:r>
      <w:r>
        <w:rPr>
          <w:noProof/>
        </w:rPr>
        <w:pict>
          <v:shape id="_x0000_s1027" type="#_x0000_t67" style="position:absolute;left:0;text-align:left;margin-left:445.9pt;margin-top:47.15pt;width:22.9pt;height:28.85pt;rotation:90;z-index:251659264" strokeweight="2.25pt"/>
        </w:pict>
      </w:r>
      <w:r w:rsidR="00742E6E">
        <w:rPr>
          <w:noProof/>
        </w:rPr>
        <w:drawing>
          <wp:inline distT="0" distB="0" distL="0" distR="0">
            <wp:extent cx="6486525" cy="4723408"/>
            <wp:effectExtent l="19050" t="0" r="9525" b="0"/>
            <wp:docPr id="1" name="Picture 1" descr="C:\DOCUME~1\walshl\LOCALS~1\Temp\msohtmlclip1\01\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1\walshl\LOCALS~1\Temp\msohtmlclip1\01\clip_image001.png"/>
                    <pic:cNvPicPr>
                      <a:picLocks noChangeAspect="1" noChangeArrowheads="1"/>
                    </pic:cNvPicPr>
                  </pic:nvPicPr>
                  <pic:blipFill>
                    <a:blip r:embed="rId8"/>
                    <a:srcRect/>
                    <a:stretch>
                      <a:fillRect/>
                    </a:stretch>
                  </pic:blipFill>
                  <pic:spPr bwMode="auto">
                    <a:xfrm>
                      <a:off x="0" y="0"/>
                      <a:ext cx="6491119" cy="4726753"/>
                    </a:xfrm>
                    <a:prstGeom prst="rect">
                      <a:avLst/>
                    </a:prstGeom>
                    <a:noFill/>
                    <a:ln w="9525">
                      <a:noFill/>
                      <a:miter lim="800000"/>
                      <a:headEnd/>
                      <a:tailEnd/>
                    </a:ln>
                  </pic:spPr>
                </pic:pic>
              </a:graphicData>
            </a:graphic>
          </wp:inline>
        </w:drawing>
      </w:r>
    </w:p>
    <w:p w:rsidR="00CE5A2C" w:rsidRDefault="009F14FD" w:rsidP="009F14FD">
      <w:pPr>
        <w:pStyle w:val="ListParagraph"/>
        <w:numPr>
          <w:ilvl w:val="0"/>
          <w:numId w:val="1"/>
        </w:numPr>
        <w:tabs>
          <w:tab w:val="left" w:pos="5415"/>
        </w:tabs>
        <w:ind w:left="1440"/>
      </w:pPr>
      <w:r>
        <w:t xml:space="preserve">To reach the Varsity baseball field, enter the rear parking lot via Lake Street, and turn left into the west lot. The gate is located just north of the field in the southwest corner of the parking lot. </w:t>
      </w:r>
      <w:r w:rsidR="000B7E04">
        <w:t>(1)</w:t>
      </w:r>
    </w:p>
    <w:p w:rsidR="009F14FD" w:rsidRDefault="009F14FD" w:rsidP="000B7E04">
      <w:pPr>
        <w:pStyle w:val="ListParagraph"/>
        <w:numPr>
          <w:ilvl w:val="0"/>
          <w:numId w:val="1"/>
        </w:numPr>
        <w:tabs>
          <w:tab w:val="left" w:pos="5415"/>
        </w:tabs>
        <w:ind w:left="1440"/>
      </w:pPr>
      <w:r>
        <w:t>The entrance to the lower l</w:t>
      </w:r>
      <w:r w:rsidR="000B7E04">
        <w:t>evel baseball field is on Lake S</w:t>
      </w:r>
      <w:r>
        <w:t>treet</w:t>
      </w:r>
      <w:r w:rsidR="000B7E04">
        <w:t xml:space="preserve"> just east of </w:t>
      </w:r>
      <w:proofErr w:type="spellStart"/>
      <w:r w:rsidR="000B7E04">
        <w:t>Pitner</w:t>
      </w:r>
      <w:proofErr w:type="spellEnd"/>
      <w:r w:rsidR="000B7E04">
        <w:t xml:space="preserve"> Avenue. (2)</w:t>
      </w:r>
    </w:p>
    <w:p w:rsidR="009E0325" w:rsidRDefault="009E0325" w:rsidP="009E0325">
      <w:pPr>
        <w:tabs>
          <w:tab w:val="left" w:pos="5415"/>
        </w:tabs>
      </w:pPr>
    </w:p>
    <w:p w:rsidR="009E0325" w:rsidRPr="009E0325" w:rsidRDefault="009E0325" w:rsidP="009E0325">
      <w:pPr>
        <w:tabs>
          <w:tab w:val="left" w:pos="5415"/>
        </w:tabs>
      </w:pPr>
    </w:p>
    <w:sectPr w:rsidR="009E0325" w:rsidRPr="009E0325" w:rsidSect="009F14FD">
      <w:headerReference w:type="default" r:id="rId9"/>
      <w:footerReference w:type="default" r:id="rId10"/>
      <w:pgSz w:w="15840" w:h="12240" w:orient="landscape"/>
      <w:pgMar w:top="144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2E6E" w:rsidRDefault="00742E6E" w:rsidP="00742E6E">
      <w:pPr>
        <w:spacing w:after="0" w:line="240" w:lineRule="auto"/>
      </w:pPr>
      <w:r>
        <w:separator/>
      </w:r>
    </w:p>
  </w:endnote>
  <w:endnote w:type="continuationSeparator" w:id="1">
    <w:p w:rsidR="00742E6E" w:rsidRDefault="00742E6E" w:rsidP="00742E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5739"/>
      <w:gridCol w:w="1698"/>
      <w:gridCol w:w="5739"/>
    </w:tblGrid>
    <w:tr w:rsidR="00742E6E">
      <w:trPr>
        <w:trHeight w:val="151"/>
      </w:trPr>
      <w:tc>
        <w:tcPr>
          <w:tcW w:w="2250" w:type="pct"/>
          <w:tcBorders>
            <w:bottom w:val="single" w:sz="4" w:space="0" w:color="4F81BD" w:themeColor="accent1"/>
          </w:tcBorders>
        </w:tcPr>
        <w:p w:rsidR="00742E6E" w:rsidRDefault="00742E6E">
          <w:pPr>
            <w:pStyle w:val="Header"/>
            <w:rPr>
              <w:rFonts w:asciiTheme="majorHAnsi" w:eastAsiaTheme="majorEastAsia" w:hAnsiTheme="majorHAnsi" w:cstheme="majorBidi"/>
              <w:b/>
              <w:bCs/>
            </w:rPr>
          </w:pPr>
        </w:p>
      </w:tc>
      <w:tc>
        <w:tcPr>
          <w:tcW w:w="500" w:type="pct"/>
          <w:vMerge w:val="restart"/>
          <w:noWrap/>
          <w:vAlign w:val="center"/>
        </w:tcPr>
        <w:p w:rsidR="00742E6E" w:rsidRDefault="00742E6E">
          <w:pPr>
            <w:pStyle w:val="NoSpacing"/>
            <w:rPr>
              <w:rFonts w:asciiTheme="majorHAnsi" w:hAnsiTheme="majorHAnsi"/>
            </w:rPr>
          </w:pPr>
          <w:r>
            <w:rPr>
              <w:rFonts w:asciiTheme="majorHAnsi" w:hAnsiTheme="majorHAnsi"/>
              <w:b/>
            </w:rPr>
            <w:t>ETHS Athletics</w:t>
          </w:r>
        </w:p>
      </w:tc>
      <w:tc>
        <w:tcPr>
          <w:tcW w:w="2250" w:type="pct"/>
          <w:tcBorders>
            <w:bottom w:val="single" w:sz="4" w:space="0" w:color="4F81BD" w:themeColor="accent1"/>
          </w:tcBorders>
        </w:tcPr>
        <w:p w:rsidR="00742E6E" w:rsidRDefault="00742E6E">
          <w:pPr>
            <w:pStyle w:val="Header"/>
            <w:rPr>
              <w:rFonts w:asciiTheme="majorHAnsi" w:eastAsiaTheme="majorEastAsia" w:hAnsiTheme="majorHAnsi" w:cstheme="majorBidi"/>
              <w:b/>
              <w:bCs/>
            </w:rPr>
          </w:pPr>
        </w:p>
      </w:tc>
    </w:tr>
    <w:tr w:rsidR="00742E6E">
      <w:trPr>
        <w:trHeight w:val="150"/>
      </w:trPr>
      <w:tc>
        <w:tcPr>
          <w:tcW w:w="2250" w:type="pct"/>
          <w:tcBorders>
            <w:top w:val="single" w:sz="4" w:space="0" w:color="4F81BD" w:themeColor="accent1"/>
          </w:tcBorders>
        </w:tcPr>
        <w:p w:rsidR="00742E6E" w:rsidRDefault="00742E6E">
          <w:pPr>
            <w:pStyle w:val="Header"/>
            <w:rPr>
              <w:rFonts w:asciiTheme="majorHAnsi" w:eastAsiaTheme="majorEastAsia" w:hAnsiTheme="majorHAnsi" w:cstheme="majorBidi"/>
              <w:b/>
              <w:bCs/>
            </w:rPr>
          </w:pPr>
        </w:p>
      </w:tc>
      <w:tc>
        <w:tcPr>
          <w:tcW w:w="500" w:type="pct"/>
          <w:vMerge/>
        </w:tcPr>
        <w:p w:rsidR="00742E6E" w:rsidRDefault="00742E6E">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742E6E" w:rsidRDefault="00742E6E">
          <w:pPr>
            <w:pStyle w:val="Header"/>
            <w:rPr>
              <w:rFonts w:asciiTheme="majorHAnsi" w:eastAsiaTheme="majorEastAsia" w:hAnsiTheme="majorHAnsi" w:cstheme="majorBidi"/>
              <w:b/>
              <w:bCs/>
            </w:rPr>
          </w:pPr>
        </w:p>
      </w:tc>
    </w:tr>
  </w:tbl>
  <w:p w:rsidR="00742E6E" w:rsidRDefault="00742E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2E6E" w:rsidRDefault="00742E6E" w:rsidP="00742E6E">
      <w:pPr>
        <w:spacing w:after="0" w:line="240" w:lineRule="auto"/>
      </w:pPr>
      <w:r>
        <w:separator/>
      </w:r>
    </w:p>
  </w:footnote>
  <w:footnote w:type="continuationSeparator" w:id="1">
    <w:p w:rsidR="00742E6E" w:rsidRDefault="00742E6E" w:rsidP="00742E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Pr>
      <w:alias w:val="Title"/>
      <w:id w:val="77547040"/>
      <w:placeholder>
        <w:docPart w:val="CECA19CA8C454F2EA4F373D41F4E3727"/>
      </w:placeholder>
      <w:dataBinding w:prefixMappings="xmlns:ns0='http://schemas.openxmlformats.org/package/2006/metadata/core-properties' xmlns:ns1='http://purl.org/dc/elements/1.1/'" w:xpath="/ns0:coreProperties[1]/ns1:title[1]" w:storeItemID="{6C3C8BC8-F283-45AE-878A-BAB7291924A1}"/>
      <w:text/>
    </w:sdtPr>
    <w:sdtContent>
      <w:p w:rsidR="00742E6E" w:rsidRDefault="00742E6E" w:rsidP="00742E6E">
        <w:pPr>
          <w:pStyle w:val="Header"/>
          <w:pBdr>
            <w:between w:val="single" w:sz="4" w:space="1" w:color="4F81BD" w:themeColor="accent1"/>
          </w:pBdr>
          <w:spacing w:line="276" w:lineRule="auto"/>
          <w:jc w:val="center"/>
        </w:pPr>
        <w:r w:rsidRPr="00742E6E">
          <w:rPr>
            <w:sz w:val="28"/>
            <w:szCs w:val="28"/>
          </w:rPr>
          <w:t>Emergency Action Plan: Baseball Fields</w:t>
        </w:r>
      </w:p>
    </w:sdtContent>
  </w:sdt>
  <w:sdt>
    <w:sdtPr>
      <w:alias w:val="Date"/>
      <w:id w:val="77547044"/>
      <w:placeholder>
        <w:docPart w:val="21B3561A63F4453CAF94D563449B8C1C"/>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742E6E" w:rsidRDefault="00264C82" w:rsidP="00264C82">
        <w:pPr>
          <w:pStyle w:val="Header"/>
          <w:pBdr>
            <w:between w:val="single" w:sz="4" w:space="1" w:color="4F81BD" w:themeColor="accent1"/>
          </w:pBdr>
          <w:spacing w:line="276" w:lineRule="auto"/>
          <w:jc w:val="center"/>
        </w:pPr>
        <w:r>
          <w:t>2010-2011</w:t>
        </w:r>
      </w:p>
    </w:sdtContent>
  </w:sdt>
  <w:p w:rsidR="00742E6E" w:rsidRDefault="00742E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FF3530"/>
    <w:multiLevelType w:val="hybridMultilevel"/>
    <w:tmpl w:val="78363868"/>
    <w:lvl w:ilvl="0" w:tplc="04090001">
      <w:start w:val="1"/>
      <w:numFmt w:val="bullet"/>
      <w:lvlText w:val=""/>
      <w:lvlJc w:val="left"/>
      <w:pPr>
        <w:ind w:left="6135" w:hanging="360"/>
      </w:pPr>
      <w:rPr>
        <w:rFonts w:ascii="Symbol" w:hAnsi="Symbol" w:hint="default"/>
      </w:rPr>
    </w:lvl>
    <w:lvl w:ilvl="1" w:tplc="04090003" w:tentative="1">
      <w:start w:val="1"/>
      <w:numFmt w:val="bullet"/>
      <w:lvlText w:val="o"/>
      <w:lvlJc w:val="left"/>
      <w:pPr>
        <w:ind w:left="6855" w:hanging="360"/>
      </w:pPr>
      <w:rPr>
        <w:rFonts w:ascii="Courier New" w:hAnsi="Courier New" w:cs="Courier New" w:hint="default"/>
      </w:rPr>
    </w:lvl>
    <w:lvl w:ilvl="2" w:tplc="04090005" w:tentative="1">
      <w:start w:val="1"/>
      <w:numFmt w:val="bullet"/>
      <w:lvlText w:val=""/>
      <w:lvlJc w:val="left"/>
      <w:pPr>
        <w:ind w:left="7575" w:hanging="360"/>
      </w:pPr>
      <w:rPr>
        <w:rFonts w:ascii="Wingdings" w:hAnsi="Wingdings" w:hint="default"/>
      </w:rPr>
    </w:lvl>
    <w:lvl w:ilvl="3" w:tplc="04090001" w:tentative="1">
      <w:start w:val="1"/>
      <w:numFmt w:val="bullet"/>
      <w:lvlText w:val=""/>
      <w:lvlJc w:val="left"/>
      <w:pPr>
        <w:ind w:left="8295" w:hanging="360"/>
      </w:pPr>
      <w:rPr>
        <w:rFonts w:ascii="Symbol" w:hAnsi="Symbol" w:hint="default"/>
      </w:rPr>
    </w:lvl>
    <w:lvl w:ilvl="4" w:tplc="04090003" w:tentative="1">
      <w:start w:val="1"/>
      <w:numFmt w:val="bullet"/>
      <w:lvlText w:val="o"/>
      <w:lvlJc w:val="left"/>
      <w:pPr>
        <w:ind w:left="9015" w:hanging="360"/>
      </w:pPr>
      <w:rPr>
        <w:rFonts w:ascii="Courier New" w:hAnsi="Courier New" w:cs="Courier New" w:hint="default"/>
      </w:rPr>
    </w:lvl>
    <w:lvl w:ilvl="5" w:tplc="04090005" w:tentative="1">
      <w:start w:val="1"/>
      <w:numFmt w:val="bullet"/>
      <w:lvlText w:val=""/>
      <w:lvlJc w:val="left"/>
      <w:pPr>
        <w:ind w:left="9735" w:hanging="360"/>
      </w:pPr>
      <w:rPr>
        <w:rFonts w:ascii="Wingdings" w:hAnsi="Wingdings" w:hint="default"/>
      </w:rPr>
    </w:lvl>
    <w:lvl w:ilvl="6" w:tplc="04090001" w:tentative="1">
      <w:start w:val="1"/>
      <w:numFmt w:val="bullet"/>
      <w:lvlText w:val=""/>
      <w:lvlJc w:val="left"/>
      <w:pPr>
        <w:ind w:left="10455" w:hanging="360"/>
      </w:pPr>
      <w:rPr>
        <w:rFonts w:ascii="Symbol" w:hAnsi="Symbol" w:hint="default"/>
      </w:rPr>
    </w:lvl>
    <w:lvl w:ilvl="7" w:tplc="04090003" w:tentative="1">
      <w:start w:val="1"/>
      <w:numFmt w:val="bullet"/>
      <w:lvlText w:val="o"/>
      <w:lvlJc w:val="left"/>
      <w:pPr>
        <w:ind w:left="11175" w:hanging="360"/>
      </w:pPr>
      <w:rPr>
        <w:rFonts w:ascii="Courier New" w:hAnsi="Courier New" w:cs="Courier New" w:hint="default"/>
      </w:rPr>
    </w:lvl>
    <w:lvl w:ilvl="8" w:tplc="04090005" w:tentative="1">
      <w:start w:val="1"/>
      <w:numFmt w:val="bullet"/>
      <w:lvlText w:val=""/>
      <w:lvlJc w:val="left"/>
      <w:pPr>
        <w:ind w:left="1189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42E6E"/>
    <w:rsid w:val="000B7E04"/>
    <w:rsid w:val="00264C82"/>
    <w:rsid w:val="00742E6E"/>
    <w:rsid w:val="0089466E"/>
    <w:rsid w:val="008D2CD4"/>
    <w:rsid w:val="009E0325"/>
    <w:rsid w:val="009F14FD"/>
    <w:rsid w:val="00A815AC"/>
    <w:rsid w:val="00C24F2B"/>
    <w:rsid w:val="00DB200B"/>
  </w:rsids>
  <m:mathPr>
    <m:mathFont m:val="Cambria Math"/>
    <m:brkBin m:val="before"/>
    <m:brkBinSub m:val="--"/>
    <m:smallFrac m:val="off"/>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5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2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E6E"/>
    <w:rPr>
      <w:rFonts w:ascii="Tahoma" w:hAnsi="Tahoma" w:cs="Tahoma"/>
      <w:sz w:val="16"/>
      <w:szCs w:val="16"/>
    </w:rPr>
  </w:style>
  <w:style w:type="paragraph" w:styleId="Header">
    <w:name w:val="header"/>
    <w:basedOn w:val="Normal"/>
    <w:link w:val="HeaderChar"/>
    <w:uiPriority w:val="99"/>
    <w:unhideWhenUsed/>
    <w:rsid w:val="00742E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E6E"/>
  </w:style>
  <w:style w:type="paragraph" w:styleId="Footer">
    <w:name w:val="footer"/>
    <w:basedOn w:val="Normal"/>
    <w:link w:val="FooterChar"/>
    <w:uiPriority w:val="99"/>
    <w:semiHidden/>
    <w:unhideWhenUsed/>
    <w:rsid w:val="00742E6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42E6E"/>
  </w:style>
  <w:style w:type="paragraph" w:styleId="NoSpacing">
    <w:name w:val="No Spacing"/>
    <w:link w:val="NoSpacingChar"/>
    <w:uiPriority w:val="1"/>
    <w:qFormat/>
    <w:rsid w:val="00742E6E"/>
    <w:pPr>
      <w:spacing w:after="0" w:line="240" w:lineRule="auto"/>
    </w:pPr>
    <w:rPr>
      <w:lang w:eastAsia="en-US" w:bidi="ar-SA"/>
    </w:rPr>
  </w:style>
  <w:style w:type="character" w:customStyle="1" w:styleId="NoSpacingChar">
    <w:name w:val="No Spacing Char"/>
    <w:basedOn w:val="DefaultParagraphFont"/>
    <w:link w:val="NoSpacing"/>
    <w:uiPriority w:val="1"/>
    <w:rsid w:val="00742E6E"/>
    <w:rPr>
      <w:lang w:eastAsia="en-US" w:bidi="ar-SA"/>
    </w:rPr>
  </w:style>
  <w:style w:type="paragraph" w:styleId="ListParagraph">
    <w:name w:val="List Paragraph"/>
    <w:basedOn w:val="Normal"/>
    <w:uiPriority w:val="34"/>
    <w:qFormat/>
    <w:rsid w:val="009F14F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ECA19CA8C454F2EA4F373D41F4E3727"/>
        <w:category>
          <w:name w:val="General"/>
          <w:gallery w:val="placeholder"/>
        </w:category>
        <w:types>
          <w:type w:val="bbPlcHdr"/>
        </w:types>
        <w:behaviors>
          <w:behavior w:val="content"/>
        </w:behaviors>
        <w:guid w:val="{7E73E77C-FD9A-42CC-B2BD-9CE5BA6EBBF0}"/>
      </w:docPartPr>
      <w:docPartBody>
        <w:p w:rsidR="007E5658" w:rsidRDefault="00C06DC8" w:rsidP="00C06DC8">
          <w:pPr>
            <w:pStyle w:val="CECA19CA8C454F2EA4F373D41F4E3727"/>
          </w:pPr>
          <w:r>
            <w:t>[Type the document title]</w:t>
          </w:r>
        </w:p>
      </w:docPartBody>
    </w:docPart>
    <w:docPart>
      <w:docPartPr>
        <w:name w:val="21B3561A63F4453CAF94D563449B8C1C"/>
        <w:category>
          <w:name w:val="General"/>
          <w:gallery w:val="placeholder"/>
        </w:category>
        <w:types>
          <w:type w:val="bbPlcHdr"/>
        </w:types>
        <w:behaviors>
          <w:behavior w:val="content"/>
        </w:behaviors>
        <w:guid w:val="{04AF8FD4-3CEE-4389-8026-82B3E41E1FEB}"/>
      </w:docPartPr>
      <w:docPartBody>
        <w:p w:rsidR="007E5658" w:rsidRDefault="00C06DC8" w:rsidP="00C06DC8">
          <w:pPr>
            <w:pStyle w:val="21B3561A63F4453CAF94D563449B8C1C"/>
          </w:pPr>
          <w: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06DC8"/>
    <w:rsid w:val="007E5658"/>
    <w:rsid w:val="00C06DC8"/>
  </w:rsids>
  <m:mathPr>
    <m:mathFont m:val="Cambria Math"/>
    <m:brkBin m:val="before"/>
    <m:brkBinSub m:val="--"/>
    <m:smallFrac m:val="off"/>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6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CA19CA8C454F2EA4F373D41F4E3727">
    <w:name w:val="CECA19CA8C454F2EA4F373D41F4E3727"/>
    <w:rsid w:val="00C06DC8"/>
  </w:style>
  <w:style w:type="paragraph" w:customStyle="1" w:styleId="21B3561A63F4453CAF94D563449B8C1C">
    <w:name w:val="21B3561A63F4453CAF94D563449B8C1C"/>
    <w:rsid w:val="00C06DC8"/>
  </w:style>
  <w:style w:type="paragraph" w:customStyle="1" w:styleId="D881830166AF463E912160DC95DB7185">
    <w:name w:val="D881830166AF463E912160DC95DB7185"/>
    <w:rsid w:val="00C06DC8"/>
  </w:style>
  <w:style w:type="paragraph" w:customStyle="1" w:styleId="DB897E831FC245CBB679BB1E910F4778">
    <w:name w:val="DB897E831FC245CBB679BB1E910F4778"/>
    <w:rsid w:val="00C06DC8"/>
  </w:style>
  <w:style w:type="paragraph" w:customStyle="1" w:styleId="51243E37687A4E748AF9D69A0EAA4B29">
    <w:name w:val="51243E37687A4E748AF9D69A0EAA4B29"/>
    <w:rsid w:val="00C06DC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2010-2011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52</Words>
  <Characters>302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Emergency Action Plan: Baseball Fields</vt:lpstr>
    </vt:vector>
  </TitlesOfParts>
  <Company>ETHS</Company>
  <LinksUpToDate>false</LinksUpToDate>
  <CharactersWithSpaces>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Action Plan: Baseball Fields</dc:title>
  <dc:subject/>
  <dc:creator>  </dc:creator>
  <cp:keywords/>
  <dc:description/>
  <cp:lastModifiedBy>  </cp:lastModifiedBy>
  <cp:revision>2</cp:revision>
  <cp:lastPrinted>2010-10-12T22:45:00Z</cp:lastPrinted>
  <dcterms:created xsi:type="dcterms:W3CDTF">2010-10-11T16:15:00Z</dcterms:created>
  <dcterms:modified xsi:type="dcterms:W3CDTF">2010-10-12T22:53:00Z</dcterms:modified>
</cp:coreProperties>
</file>